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171E64">
        <w:rPr>
          <w:b/>
        </w:rPr>
        <w:t>08</w:t>
      </w:r>
      <w:r>
        <w:rPr>
          <w:b/>
        </w:rPr>
        <w:t>.</w:t>
      </w:r>
      <w:r w:rsidR="00171E64">
        <w:rPr>
          <w:b/>
        </w:rPr>
        <w:t>08</w:t>
      </w:r>
      <w:bookmarkStart w:id="0" w:name="_GoBack"/>
      <w:bookmarkEnd w:id="0"/>
      <w:r>
        <w:rPr>
          <w:b/>
        </w:rPr>
        <w:t>.201</w:t>
      </w:r>
      <w:r w:rsidR="00A41169">
        <w:rPr>
          <w:b/>
        </w:rPr>
        <w:t>8</w:t>
      </w:r>
    </w:p>
    <w:p w:rsidR="00F9458F" w:rsidRDefault="00F9458F" w:rsidP="00995806">
      <w:pPr>
        <w:jc w:val="center"/>
        <w:rPr>
          <w:b/>
        </w:rPr>
      </w:pPr>
    </w:p>
    <w:p w:rsidR="00F9458F" w:rsidRDefault="00171E64" w:rsidP="00777458">
      <w:pPr>
        <w:spacing w:line="288" w:lineRule="auto"/>
        <w:mirrorIndents/>
      </w:pPr>
      <w:r>
        <w:t>08</w:t>
      </w:r>
      <w:r w:rsidR="00F9458F">
        <w:t>.</w:t>
      </w:r>
      <w:r>
        <w:t>08</w:t>
      </w:r>
      <w:r w:rsidR="00F9458F">
        <w:t>.201</w:t>
      </w:r>
      <w:r w:rsidR="00A41169">
        <w:t>8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63346F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AB2FCC" w:rsidRDefault="00AB2FCC" w:rsidP="00AB2FCC">
      <w:r w:rsidRPr="00EB6BCB">
        <w:t>Рассмотрение проекта Плана по противодействию коррупции С</w:t>
      </w:r>
      <w:r>
        <w:t>моленск</w:t>
      </w:r>
      <w:r w:rsidR="00171E64">
        <w:t>стата на 2018-2020</w:t>
      </w:r>
      <w:r w:rsidRPr="00EB6BCB">
        <w:t xml:space="preserve"> годы, в соотв</w:t>
      </w:r>
      <w:r w:rsidR="00171E64">
        <w:t>етствии с приказом Росстата №475 от 02 августа</w:t>
      </w:r>
      <w:r w:rsidRPr="00EB6BCB">
        <w:t xml:space="preserve"> 2018 года «Об утверждении Плана Федеральной службы государственной статистики по против</w:t>
      </w:r>
      <w:r w:rsidR="00171E64">
        <w:t>одействию коррупции на 2018-2020</w:t>
      </w:r>
      <w:r w:rsidRPr="00EB6BCB">
        <w:t xml:space="preserve"> годы».</w:t>
      </w:r>
    </w:p>
    <w:p w:rsidR="0035552B" w:rsidRDefault="0035552B" w:rsidP="00AB2FCC">
      <w:pPr>
        <w:spacing w:line="288" w:lineRule="auto"/>
        <w:ind w:firstLine="0"/>
        <w:mirrorIndents/>
      </w:pPr>
    </w:p>
    <w:p w:rsidR="00FD46EC" w:rsidRPr="00FF5EF0" w:rsidRDefault="00725D2A" w:rsidP="0063346F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AB2FCC" w:rsidRDefault="00AB2FCC" w:rsidP="00AB2FC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Представить проект Плана по против</w:t>
      </w:r>
      <w:r w:rsidR="00171E64">
        <w:rPr>
          <w:rFonts w:ascii="Times New Roman" w:hAnsi="Times New Roman"/>
          <w:color w:val="000000"/>
          <w:sz w:val="28"/>
          <w:szCs w:val="28"/>
        </w:rPr>
        <w:t>одействию коррупции на 2018-2020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годы на рассмотрение и утверждение временно исполняющему обязанности руководителя Смоленскстата.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C9" w:rsidRDefault="004A4EC9" w:rsidP="00221EF0">
      <w:r>
        <w:separator/>
      </w:r>
    </w:p>
  </w:endnote>
  <w:endnote w:type="continuationSeparator" w:id="0">
    <w:p w:rsidR="004A4EC9" w:rsidRDefault="004A4EC9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C9" w:rsidRDefault="004A4EC9" w:rsidP="00221EF0">
      <w:r>
        <w:separator/>
      </w:r>
    </w:p>
  </w:footnote>
  <w:footnote w:type="continuationSeparator" w:id="0">
    <w:p w:rsidR="004A4EC9" w:rsidRDefault="004A4EC9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7F53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6F3A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1E64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6EC4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5248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4E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5E3"/>
    <w:rsid w:val="005656AF"/>
    <w:rsid w:val="00565F44"/>
    <w:rsid w:val="005713F2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46F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5321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A34C4"/>
    <w:rsid w:val="00AA644D"/>
    <w:rsid w:val="00AB2451"/>
    <w:rsid w:val="00AB2FCC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AB2FCC"/>
    <w:pPr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6</cp:revision>
  <cp:lastPrinted>2018-08-08T06:06:00Z</cp:lastPrinted>
  <dcterms:created xsi:type="dcterms:W3CDTF">2018-07-04T06:41:00Z</dcterms:created>
  <dcterms:modified xsi:type="dcterms:W3CDTF">2018-08-08T06:06:00Z</dcterms:modified>
</cp:coreProperties>
</file>